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AEF" w14:textId="77777777" w:rsidR="005552D1" w:rsidRPr="005552D1" w:rsidRDefault="005552D1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b/>
          <w:bCs/>
          <w:color w:val="000000" w:themeColor="text1"/>
          <w:sz w:val="26"/>
          <w:szCs w:val="26"/>
          <w:lang w:val="en-US"/>
        </w:rPr>
      </w:pPr>
      <w:bookmarkStart w:id="0" w:name="_Hlk204874633"/>
      <w:r w:rsidRPr="005552D1">
        <w:rPr>
          <w:rFonts w:eastAsia="Calibri"/>
          <w:b/>
          <w:bCs/>
          <w:color w:val="000000" w:themeColor="text1"/>
          <w:sz w:val="26"/>
          <w:szCs w:val="26"/>
          <w:lang w:val="en-US"/>
        </w:rPr>
        <w:t>PHỤ LỤC II</w:t>
      </w:r>
    </w:p>
    <w:p w14:paraId="0B5B3356" w14:textId="77777777" w:rsidR="005552D1" w:rsidRPr="005552D1" w:rsidRDefault="005552D1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bookmarkStart w:id="1" w:name="_Hlk204159338"/>
      <w:r w:rsidRPr="005552D1">
        <w:rPr>
          <w:rFonts w:eastAsia="Calibri"/>
          <w:b/>
          <w:bCs/>
          <w:color w:val="000000" w:themeColor="text1"/>
          <w:sz w:val="26"/>
          <w:szCs w:val="26"/>
          <w:lang w:val="en-US"/>
        </w:rPr>
        <w:t>G</w:t>
      </w:r>
      <w:r w:rsidRPr="005552D1">
        <w:rPr>
          <w:rFonts w:eastAsia="Calibri"/>
          <w:b/>
          <w:bCs/>
          <w:color w:val="000000" w:themeColor="text1"/>
          <w:sz w:val="26"/>
          <w:szCs w:val="26"/>
        </w:rPr>
        <w:t>iá dịch vụ sự nghiệp công sử dụng ngân sách nhà nước</w:t>
      </w:r>
      <w:r w:rsidRPr="005552D1">
        <w:rPr>
          <w:rFonts w:eastAsia="Calibri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5552D1">
        <w:rPr>
          <w:rFonts w:eastAsia="Calibri"/>
          <w:b/>
          <w:bCs/>
          <w:color w:val="000000" w:themeColor="text1"/>
          <w:sz w:val="26"/>
          <w:szCs w:val="26"/>
        </w:rPr>
        <w:t xml:space="preserve">đào tạo trình độ cao đẳng, trung cấp, sơ cấp và dưới 03 tháng trên địa bàn tỉnh </w:t>
      </w:r>
      <w:r w:rsidRPr="005552D1">
        <w:rPr>
          <w:rFonts w:eastAsia="Calibri"/>
          <w:b/>
          <w:bCs/>
          <w:color w:val="000000" w:themeColor="text1"/>
          <w:sz w:val="26"/>
          <w:szCs w:val="26"/>
          <w:lang w:val="en-US"/>
        </w:rPr>
        <w:t>B</w:t>
      </w:r>
      <w:r w:rsidRPr="005552D1">
        <w:rPr>
          <w:rFonts w:eastAsia="Calibri"/>
          <w:b/>
          <w:bCs/>
          <w:color w:val="000000" w:themeColor="text1"/>
          <w:sz w:val="26"/>
          <w:szCs w:val="26"/>
        </w:rPr>
        <w:t xml:space="preserve">ắc </w:t>
      </w:r>
      <w:r w:rsidRPr="005552D1">
        <w:rPr>
          <w:rFonts w:eastAsia="Calibri"/>
          <w:b/>
          <w:bCs/>
          <w:color w:val="000000" w:themeColor="text1"/>
          <w:sz w:val="26"/>
          <w:szCs w:val="26"/>
          <w:lang w:val="en-US"/>
        </w:rPr>
        <w:t>N</w:t>
      </w:r>
      <w:r w:rsidRPr="005552D1">
        <w:rPr>
          <w:rFonts w:eastAsia="Calibri"/>
          <w:b/>
          <w:bCs/>
          <w:color w:val="000000" w:themeColor="text1"/>
          <w:sz w:val="26"/>
          <w:szCs w:val="26"/>
        </w:rPr>
        <w:t>inh</w:t>
      </w:r>
    </w:p>
    <w:bookmarkEnd w:id="1"/>
    <w:p w14:paraId="44CD1BEB" w14:textId="77777777" w:rsidR="005552D1" w:rsidRPr="005552D1" w:rsidRDefault="005552D1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center"/>
        <w:rPr>
          <w:rFonts w:eastAsia="Calibri"/>
          <w:i/>
          <w:color w:val="000000" w:themeColor="text1"/>
          <w:sz w:val="26"/>
          <w:szCs w:val="26"/>
          <w:lang w:val="nl-NL"/>
        </w:rPr>
      </w:pPr>
      <w:r w:rsidRPr="005552D1">
        <w:rPr>
          <w:rFonts w:eastAsia="Calibri"/>
          <w:i/>
          <w:color w:val="000000" w:themeColor="text1"/>
          <w:sz w:val="26"/>
          <w:szCs w:val="26"/>
          <w:lang w:val="nl-NL"/>
        </w:rPr>
        <w:t>(Ban hành kèm theo Quyết định số:          /2025/QĐ-UBND ngày     tháng     năm 202</w:t>
      </w:r>
      <w:r w:rsidRPr="005552D1">
        <w:rPr>
          <w:rFonts w:eastAsia="Calibri"/>
          <w:i/>
          <w:color w:val="000000" w:themeColor="text1"/>
          <w:sz w:val="26"/>
          <w:szCs w:val="26"/>
        </w:rPr>
        <w:t>5</w:t>
      </w:r>
      <w:r w:rsidRPr="005552D1">
        <w:rPr>
          <w:rFonts w:eastAsia="Calibri"/>
          <w:i/>
          <w:color w:val="000000" w:themeColor="text1"/>
          <w:sz w:val="26"/>
          <w:szCs w:val="26"/>
          <w:lang w:val="nl-NL"/>
        </w:rPr>
        <w:t xml:space="preserve"> của UBND tỉnh Bắc </w:t>
      </w:r>
      <w:r w:rsidRPr="005552D1">
        <w:rPr>
          <w:rFonts w:eastAsia="Calibri"/>
          <w:i/>
          <w:color w:val="000000" w:themeColor="text1"/>
          <w:sz w:val="26"/>
          <w:szCs w:val="26"/>
        </w:rPr>
        <w:t>Ninh</w:t>
      </w:r>
      <w:r w:rsidRPr="005552D1">
        <w:rPr>
          <w:rFonts w:eastAsia="Calibri"/>
          <w:i/>
          <w:color w:val="000000" w:themeColor="text1"/>
          <w:sz w:val="26"/>
          <w:szCs w:val="26"/>
          <w:lang w:val="nl-NL"/>
        </w:rPr>
        <w:t>)</w:t>
      </w:r>
    </w:p>
    <w:p w14:paraId="0BB4F09F" w14:textId="77777777" w:rsidR="005552D1" w:rsidRPr="005552D1" w:rsidRDefault="005552D1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b/>
          <w:bCs/>
          <w:color w:val="000000" w:themeColor="text1"/>
          <w:sz w:val="22"/>
          <w:lang w:val="nl-N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1701"/>
      </w:tblGrid>
      <w:tr w:rsidR="005552D1" w:rsidRPr="005552D1" w14:paraId="15772F59" w14:textId="77777777" w:rsidTr="000B75AB">
        <w:trPr>
          <w:trHeight w:val="245"/>
        </w:trPr>
        <w:tc>
          <w:tcPr>
            <w:tcW w:w="709" w:type="dxa"/>
            <w:vAlign w:val="center"/>
          </w:tcPr>
          <w:p w14:paraId="377FCCF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812" w:type="dxa"/>
            <w:vAlign w:val="center"/>
          </w:tcPr>
          <w:p w14:paraId="3CE70B5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Ngành, nghề đào tạo</w:t>
            </w:r>
          </w:p>
        </w:tc>
        <w:tc>
          <w:tcPr>
            <w:tcW w:w="1701" w:type="dxa"/>
            <w:vAlign w:val="center"/>
          </w:tcPr>
          <w:p w14:paraId="06AA6911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Trình độ</w:t>
            </w:r>
          </w:p>
          <w:p w14:paraId="528D529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đào tạo</w:t>
            </w:r>
          </w:p>
        </w:tc>
        <w:tc>
          <w:tcPr>
            <w:tcW w:w="1701" w:type="dxa"/>
            <w:vAlign w:val="center"/>
          </w:tcPr>
          <w:p w14:paraId="12A66B8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Giá dịch vụ (Đồng/người/khóa học)</w:t>
            </w:r>
          </w:p>
        </w:tc>
      </w:tr>
      <w:tr w:rsidR="005552D1" w:rsidRPr="005552D1" w14:paraId="2A572DA4" w14:textId="77777777" w:rsidTr="000B75AB">
        <w:trPr>
          <w:trHeight w:val="109"/>
        </w:trPr>
        <w:tc>
          <w:tcPr>
            <w:tcW w:w="709" w:type="dxa"/>
          </w:tcPr>
          <w:p w14:paraId="186029F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3C37EC1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Điện tử công nghiệp </w:t>
            </w:r>
          </w:p>
        </w:tc>
        <w:tc>
          <w:tcPr>
            <w:tcW w:w="1701" w:type="dxa"/>
          </w:tcPr>
          <w:p w14:paraId="4869CB2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1DA3A75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88.974.000</w:t>
            </w:r>
          </w:p>
        </w:tc>
      </w:tr>
      <w:tr w:rsidR="005552D1" w:rsidRPr="005552D1" w14:paraId="2AAF4B51" w14:textId="77777777" w:rsidTr="000B75AB">
        <w:trPr>
          <w:trHeight w:val="109"/>
        </w:trPr>
        <w:tc>
          <w:tcPr>
            <w:tcW w:w="709" w:type="dxa"/>
          </w:tcPr>
          <w:p w14:paraId="6D7EA42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14:paraId="2E6D23A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Điện công nghiệp </w:t>
            </w:r>
          </w:p>
        </w:tc>
        <w:tc>
          <w:tcPr>
            <w:tcW w:w="1701" w:type="dxa"/>
          </w:tcPr>
          <w:p w14:paraId="2BFD4DEE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2FA366E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92.992.000</w:t>
            </w:r>
          </w:p>
        </w:tc>
      </w:tr>
      <w:tr w:rsidR="005552D1" w:rsidRPr="005552D1" w14:paraId="5C5D6695" w14:textId="77777777" w:rsidTr="000B75AB">
        <w:trPr>
          <w:trHeight w:val="109"/>
        </w:trPr>
        <w:tc>
          <w:tcPr>
            <w:tcW w:w="709" w:type="dxa"/>
          </w:tcPr>
          <w:p w14:paraId="21E91A0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14:paraId="0698297B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Cắt gọt kim loại </w:t>
            </w:r>
          </w:p>
        </w:tc>
        <w:tc>
          <w:tcPr>
            <w:tcW w:w="1701" w:type="dxa"/>
          </w:tcPr>
          <w:p w14:paraId="167C0A3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2FA15C4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170.412.000</w:t>
            </w:r>
          </w:p>
        </w:tc>
      </w:tr>
      <w:tr w:rsidR="005552D1" w:rsidRPr="005552D1" w14:paraId="23551C9E" w14:textId="77777777" w:rsidTr="000B75AB">
        <w:trPr>
          <w:trHeight w:val="109"/>
        </w:trPr>
        <w:tc>
          <w:tcPr>
            <w:tcW w:w="709" w:type="dxa"/>
          </w:tcPr>
          <w:p w14:paraId="06353FB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14:paraId="43DA244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Công nghệ ô tô </w:t>
            </w:r>
          </w:p>
        </w:tc>
        <w:tc>
          <w:tcPr>
            <w:tcW w:w="1701" w:type="dxa"/>
          </w:tcPr>
          <w:p w14:paraId="22AF6921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3E60D19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100.451.000</w:t>
            </w:r>
          </w:p>
        </w:tc>
      </w:tr>
      <w:tr w:rsidR="005552D1" w:rsidRPr="005552D1" w14:paraId="184DCC8B" w14:textId="77777777" w:rsidTr="000B75AB">
        <w:trPr>
          <w:trHeight w:val="109"/>
        </w:trPr>
        <w:tc>
          <w:tcPr>
            <w:tcW w:w="709" w:type="dxa"/>
          </w:tcPr>
          <w:p w14:paraId="1337AAE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14:paraId="59A4EB30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Hàn </w:t>
            </w:r>
          </w:p>
        </w:tc>
        <w:tc>
          <w:tcPr>
            <w:tcW w:w="1701" w:type="dxa"/>
          </w:tcPr>
          <w:p w14:paraId="26DF66E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637B9D4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123.620.000</w:t>
            </w:r>
          </w:p>
        </w:tc>
      </w:tr>
      <w:tr w:rsidR="005552D1" w:rsidRPr="005552D1" w14:paraId="295B3CA0" w14:textId="77777777" w:rsidTr="000B75AB">
        <w:trPr>
          <w:trHeight w:val="109"/>
        </w:trPr>
        <w:tc>
          <w:tcPr>
            <w:tcW w:w="709" w:type="dxa"/>
          </w:tcPr>
          <w:p w14:paraId="7BACADD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812" w:type="dxa"/>
          </w:tcPr>
          <w:p w14:paraId="2A96C80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Kỹ thuật máy lạnh và điều hòa không khí </w:t>
            </w:r>
          </w:p>
        </w:tc>
        <w:tc>
          <w:tcPr>
            <w:tcW w:w="1701" w:type="dxa"/>
          </w:tcPr>
          <w:p w14:paraId="7585BA1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264111F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86.553.000</w:t>
            </w:r>
          </w:p>
        </w:tc>
      </w:tr>
      <w:tr w:rsidR="005552D1" w:rsidRPr="005552D1" w14:paraId="2E7AA2AD" w14:textId="77777777" w:rsidTr="000B75AB">
        <w:trPr>
          <w:trHeight w:val="109"/>
        </w:trPr>
        <w:tc>
          <w:tcPr>
            <w:tcW w:w="709" w:type="dxa"/>
          </w:tcPr>
          <w:p w14:paraId="2C317E5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812" w:type="dxa"/>
          </w:tcPr>
          <w:p w14:paraId="01C7F27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pacing w:val="-6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pacing w:val="-6"/>
                <w:sz w:val="26"/>
                <w:szCs w:val="26"/>
              </w:rPr>
              <w:t xml:space="preserve">Kỹ thuật lắp đặt điện và điều khiển trong công nghiệp </w:t>
            </w:r>
          </w:p>
        </w:tc>
        <w:tc>
          <w:tcPr>
            <w:tcW w:w="1701" w:type="dxa"/>
          </w:tcPr>
          <w:p w14:paraId="6EADC7E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1BDAA86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95.731.000</w:t>
            </w:r>
          </w:p>
        </w:tc>
      </w:tr>
      <w:tr w:rsidR="005552D1" w:rsidRPr="005552D1" w14:paraId="7F51B319" w14:textId="77777777" w:rsidTr="000B75AB">
        <w:trPr>
          <w:trHeight w:val="109"/>
        </w:trPr>
        <w:tc>
          <w:tcPr>
            <w:tcW w:w="709" w:type="dxa"/>
          </w:tcPr>
          <w:p w14:paraId="31BF8FFB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812" w:type="dxa"/>
          </w:tcPr>
          <w:p w14:paraId="1D034E7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Công nghệ thông tin (ƯDPM) </w:t>
            </w:r>
          </w:p>
        </w:tc>
        <w:tc>
          <w:tcPr>
            <w:tcW w:w="1701" w:type="dxa"/>
          </w:tcPr>
          <w:p w14:paraId="22E5697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560B01D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70.000.000</w:t>
            </w:r>
          </w:p>
        </w:tc>
      </w:tr>
      <w:tr w:rsidR="005552D1" w:rsidRPr="005552D1" w14:paraId="10C3E6B2" w14:textId="77777777" w:rsidTr="000B75AB">
        <w:trPr>
          <w:trHeight w:val="109"/>
        </w:trPr>
        <w:tc>
          <w:tcPr>
            <w:tcW w:w="709" w:type="dxa"/>
          </w:tcPr>
          <w:p w14:paraId="7C50AFC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812" w:type="dxa"/>
          </w:tcPr>
          <w:p w14:paraId="3E755711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May thời trang </w:t>
            </w:r>
          </w:p>
        </w:tc>
        <w:tc>
          <w:tcPr>
            <w:tcW w:w="1701" w:type="dxa"/>
          </w:tcPr>
          <w:p w14:paraId="3699E9F0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49B06FF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84.706.000</w:t>
            </w:r>
          </w:p>
        </w:tc>
      </w:tr>
      <w:tr w:rsidR="005552D1" w:rsidRPr="005552D1" w14:paraId="3206726B" w14:textId="77777777" w:rsidTr="000B75AB">
        <w:trPr>
          <w:trHeight w:val="109"/>
        </w:trPr>
        <w:tc>
          <w:tcPr>
            <w:tcW w:w="709" w:type="dxa"/>
          </w:tcPr>
          <w:p w14:paraId="4675E23A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812" w:type="dxa"/>
          </w:tcPr>
          <w:p w14:paraId="3374A150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Quản trị mạng máy tính </w:t>
            </w:r>
          </w:p>
        </w:tc>
        <w:tc>
          <w:tcPr>
            <w:tcW w:w="1701" w:type="dxa"/>
          </w:tcPr>
          <w:p w14:paraId="1C5D5687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43CD3210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75.143.000</w:t>
            </w:r>
          </w:p>
        </w:tc>
      </w:tr>
      <w:tr w:rsidR="005552D1" w:rsidRPr="005552D1" w14:paraId="3020FCAA" w14:textId="77777777" w:rsidTr="000B75AB">
        <w:trPr>
          <w:trHeight w:val="109"/>
        </w:trPr>
        <w:tc>
          <w:tcPr>
            <w:tcW w:w="709" w:type="dxa"/>
          </w:tcPr>
          <w:p w14:paraId="3C604E3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812" w:type="dxa"/>
          </w:tcPr>
          <w:p w14:paraId="55A5313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Cơ điện tử </w:t>
            </w:r>
          </w:p>
        </w:tc>
        <w:tc>
          <w:tcPr>
            <w:tcW w:w="1701" w:type="dxa"/>
          </w:tcPr>
          <w:p w14:paraId="3D5D6B9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43F52F3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69.020.000</w:t>
            </w:r>
          </w:p>
        </w:tc>
      </w:tr>
      <w:tr w:rsidR="005552D1" w:rsidRPr="005552D1" w14:paraId="6C743CF1" w14:textId="77777777" w:rsidTr="000B75AB">
        <w:trPr>
          <w:trHeight w:val="109"/>
        </w:trPr>
        <w:tc>
          <w:tcPr>
            <w:tcW w:w="709" w:type="dxa"/>
          </w:tcPr>
          <w:p w14:paraId="7C89DB9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812" w:type="dxa"/>
          </w:tcPr>
          <w:p w14:paraId="4FBB691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Dược </w:t>
            </w:r>
          </w:p>
        </w:tc>
        <w:tc>
          <w:tcPr>
            <w:tcW w:w="1701" w:type="dxa"/>
          </w:tcPr>
          <w:p w14:paraId="63BC24D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43DF66B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72.297.000</w:t>
            </w:r>
          </w:p>
        </w:tc>
      </w:tr>
      <w:tr w:rsidR="005552D1" w:rsidRPr="005552D1" w14:paraId="1EB31242" w14:textId="77777777" w:rsidTr="000B75AB">
        <w:trPr>
          <w:trHeight w:val="109"/>
        </w:trPr>
        <w:tc>
          <w:tcPr>
            <w:tcW w:w="709" w:type="dxa"/>
          </w:tcPr>
          <w:p w14:paraId="4252C7D0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812" w:type="dxa"/>
          </w:tcPr>
          <w:p w14:paraId="7CC83D8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Điều dưỡng </w:t>
            </w:r>
          </w:p>
        </w:tc>
        <w:tc>
          <w:tcPr>
            <w:tcW w:w="1701" w:type="dxa"/>
          </w:tcPr>
          <w:p w14:paraId="28ECF1A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25007C7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81.662.000</w:t>
            </w:r>
          </w:p>
        </w:tc>
      </w:tr>
      <w:tr w:rsidR="005552D1" w:rsidRPr="005552D1" w14:paraId="53628875" w14:textId="77777777" w:rsidTr="000B75AB">
        <w:trPr>
          <w:trHeight w:val="109"/>
        </w:trPr>
        <w:tc>
          <w:tcPr>
            <w:tcW w:w="709" w:type="dxa"/>
          </w:tcPr>
          <w:p w14:paraId="56D0369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5812" w:type="dxa"/>
          </w:tcPr>
          <w:p w14:paraId="0CCACC5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Chăm sóc sắc đẹp </w:t>
            </w:r>
          </w:p>
        </w:tc>
        <w:tc>
          <w:tcPr>
            <w:tcW w:w="1701" w:type="dxa"/>
          </w:tcPr>
          <w:p w14:paraId="5B0E1A1E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Cao đẳng</w:t>
            </w:r>
          </w:p>
        </w:tc>
        <w:tc>
          <w:tcPr>
            <w:tcW w:w="1701" w:type="dxa"/>
          </w:tcPr>
          <w:p w14:paraId="470CDC0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66.497.000</w:t>
            </w:r>
          </w:p>
        </w:tc>
      </w:tr>
      <w:tr w:rsidR="005552D1" w:rsidRPr="005552D1" w14:paraId="00B6C863" w14:textId="77777777" w:rsidTr="000B75AB">
        <w:trPr>
          <w:trHeight w:val="109"/>
        </w:trPr>
        <w:tc>
          <w:tcPr>
            <w:tcW w:w="709" w:type="dxa"/>
          </w:tcPr>
          <w:p w14:paraId="0619D10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812" w:type="dxa"/>
          </w:tcPr>
          <w:p w14:paraId="2774382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Điện tử công nghiệp </w:t>
            </w:r>
          </w:p>
        </w:tc>
        <w:tc>
          <w:tcPr>
            <w:tcW w:w="1701" w:type="dxa"/>
          </w:tcPr>
          <w:p w14:paraId="309A343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26D2D15E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62.491.000</w:t>
            </w:r>
          </w:p>
        </w:tc>
      </w:tr>
      <w:tr w:rsidR="005552D1" w:rsidRPr="005552D1" w14:paraId="52682B1E" w14:textId="77777777" w:rsidTr="000B75AB">
        <w:trPr>
          <w:trHeight w:val="109"/>
        </w:trPr>
        <w:tc>
          <w:tcPr>
            <w:tcW w:w="709" w:type="dxa"/>
          </w:tcPr>
          <w:p w14:paraId="7F322B2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812" w:type="dxa"/>
          </w:tcPr>
          <w:p w14:paraId="42AE189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Điện công nghiệp </w:t>
            </w:r>
          </w:p>
        </w:tc>
        <w:tc>
          <w:tcPr>
            <w:tcW w:w="1701" w:type="dxa"/>
          </w:tcPr>
          <w:p w14:paraId="2BF2185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019BD5D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55.482.000</w:t>
            </w:r>
          </w:p>
        </w:tc>
      </w:tr>
      <w:tr w:rsidR="005552D1" w:rsidRPr="005552D1" w14:paraId="52393A50" w14:textId="77777777" w:rsidTr="000B75AB">
        <w:trPr>
          <w:trHeight w:val="109"/>
        </w:trPr>
        <w:tc>
          <w:tcPr>
            <w:tcW w:w="709" w:type="dxa"/>
          </w:tcPr>
          <w:p w14:paraId="014B01B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812" w:type="dxa"/>
          </w:tcPr>
          <w:p w14:paraId="358D399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Cắt gọt kim loại </w:t>
            </w:r>
          </w:p>
        </w:tc>
        <w:tc>
          <w:tcPr>
            <w:tcW w:w="1701" w:type="dxa"/>
          </w:tcPr>
          <w:p w14:paraId="05E768F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19B1B9F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105.590.000</w:t>
            </w:r>
          </w:p>
        </w:tc>
      </w:tr>
      <w:tr w:rsidR="005552D1" w:rsidRPr="005552D1" w14:paraId="1ACDEDE5" w14:textId="77777777" w:rsidTr="000B75AB">
        <w:trPr>
          <w:trHeight w:val="109"/>
        </w:trPr>
        <w:tc>
          <w:tcPr>
            <w:tcW w:w="709" w:type="dxa"/>
          </w:tcPr>
          <w:p w14:paraId="787EDE4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812" w:type="dxa"/>
          </w:tcPr>
          <w:p w14:paraId="362189F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Công nghệ ô tô </w:t>
            </w:r>
          </w:p>
        </w:tc>
        <w:tc>
          <w:tcPr>
            <w:tcW w:w="1701" w:type="dxa"/>
          </w:tcPr>
          <w:p w14:paraId="3FB638C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4CACC35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65.983.000</w:t>
            </w:r>
          </w:p>
        </w:tc>
      </w:tr>
      <w:tr w:rsidR="005552D1" w:rsidRPr="005552D1" w14:paraId="18A0C9F7" w14:textId="77777777" w:rsidTr="000B75AB">
        <w:trPr>
          <w:trHeight w:val="109"/>
        </w:trPr>
        <w:tc>
          <w:tcPr>
            <w:tcW w:w="709" w:type="dxa"/>
          </w:tcPr>
          <w:p w14:paraId="692C1A2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812" w:type="dxa"/>
          </w:tcPr>
          <w:p w14:paraId="5BF3E0D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Hàn </w:t>
            </w:r>
          </w:p>
        </w:tc>
        <w:tc>
          <w:tcPr>
            <w:tcW w:w="1701" w:type="dxa"/>
          </w:tcPr>
          <w:p w14:paraId="3606A64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3825AE6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81.603.000</w:t>
            </w:r>
          </w:p>
        </w:tc>
      </w:tr>
      <w:tr w:rsidR="005552D1" w:rsidRPr="005552D1" w14:paraId="1B11A29D" w14:textId="77777777" w:rsidTr="000B75AB">
        <w:trPr>
          <w:trHeight w:val="109"/>
        </w:trPr>
        <w:tc>
          <w:tcPr>
            <w:tcW w:w="709" w:type="dxa"/>
          </w:tcPr>
          <w:p w14:paraId="6B70B7B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812" w:type="dxa"/>
          </w:tcPr>
          <w:p w14:paraId="5E4496A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Kỹ thuật máy lạnh và điều hòa không khí </w:t>
            </w:r>
          </w:p>
        </w:tc>
        <w:tc>
          <w:tcPr>
            <w:tcW w:w="1701" w:type="dxa"/>
          </w:tcPr>
          <w:p w14:paraId="0855A23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583C443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55.650.000</w:t>
            </w:r>
          </w:p>
        </w:tc>
      </w:tr>
      <w:tr w:rsidR="005552D1" w:rsidRPr="005552D1" w14:paraId="4D91DF9E" w14:textId="77777777" w:rsidTr="000B75AB">
        <w:trPr>
          <w:trHeight w:val="109"/>
        </w:trPr>
        <w:tc>
          <w:tcPr>
            <w:tcW w:w="709" w:type="dxa"/>
          </w:tcPr>
          <w:p w14:paraId="0E981018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812" w:type="dxa"/>
          </w:tcPr>
          <w:p w14:paraId="7AAE1EE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Công nghệ thông tin (ƯDPM) </w:t>
            </w:r>
          </w:p>
        </w:tc>
        <w:tc>
          <w:tcPr>
            <w:tcW w:w="1701" w:type="dxa"/>
          </w:tcPr>
          <w:p w14:paraId="04E3F72F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388E7E5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38.210.000</w:t>
            </w:r>
          </w:p>
        </w:tc>
      </w:tr>
      <w:tr w:rsidR="005552D1" w:rsidRPr="005552D1" w14:paraId="3BF0810D" w14:textId="77777777" w:rsidTr="000B75AB">
        <w:trPr>
          <w:trHeight w:val="109"/>
        </w:trPr>
        <w:tc>
          <w:tcPr>
            <w:tcW w:w="709" w:type="dxa"/>
          </w:tcPr>
          <w:p w14:paraId="703C8E9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812" w:type="dxa"/>
          </w:tcPr>
          <w:p w14:paraId="5E36D054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May thời trang </w:t>
            </w:r>
          </w:p>
        </w:tc>
        <w:tc>
          <w:tcPr>
            <w:tcW w:w="1701" w:type="dxa"/>
          </w:tcPr>
          <w:p w14:paraId="77E31D6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5EECC28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49.838.000</w:t>
            </w:r>
          </w:p>
        </w:tc>
      </w:tr>
      <w:tr w:rsidR="005552D1" w:rsidRPr="005552D1" w14:paraId="51B9E5D9" w14:textId="77777777" w:rsidTr="000B75AB">
        <w:trPr>
          <w:trHeight w:val="109"/>
        </w:trPr>
        <w:tc>
          <w:tcPr>
            <w:tcW w:w="709" w:type="dxa"/>
          </w:tcPr>
          <w:p w14:paraId="1493A3C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812" w:type="dxa"/>
          </w:tcPr>
          <w:p w14:paraId="7EFF74F0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Quản trị mạng máy tính </w:t>
            </w:r>
          </w:p>
        </w:tc>
        <w:tc>
          <w:tcPr>
            <w:tcW w:w="1701" w:type="dxa"/>
          </w:tcPr>
          <w:p w14:paraId="2936255B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1D43EBC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43.904.000</w:t>
            </w:r>
          </w:p>
        </w:tc>
      </w:tr>
      <w:tr w:rsidR="005552D1" w:rsidRPr="005552D1" w14:paraId="22FBFF41" w14:textId="77777777" w:rsidTr="000B75AB">
        <w:trPr>
          <w:trHeight w:val="109"/>
        </w:trPr>
        <w:tc>
          <w:tcPr>
            <w:tcW w:w="709" w:type="dxa"/>
          </w:tcPr>
          <w:p w14:paraId="63B38F85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812" w:type="dxa"/>
          </w:tcPr>
          <w:p w14:paraId="7A95CB6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Thiết kế đồ họa </w:t>
            </w:r>
          </w:p>
        </w:tc>
        <w:tc>
          <w:tcPr>
            <w:tcW w:w="1701" w:type="dxa"/>
          </w:tcPr>
          <w:p w14:paraId="5FA98323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0518C9A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59.551.000</w:t>
            </w:r>
          </w:p>
        </w:tc>
      </w:tr>
      <w:tr w:rsidR="005552D1" w:rsidRPr="005552D1" w14:paraId="66DAC2DD" w14:textId="77777777" w:rsidTr="000B75AB">
        <w:trPr>
          <w:trHeight w:val="109"/>
        </w:trPr>
        <w:tc>
          <w:tcPr>
            <w:tcW w:w="709" w:type="dxa"/>
          </w:tcPr>
          <w:p w14:paraId="387C2B51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812" w:type="dxa"/>
          </w:tcPr>
          <w:p w14:paraId="0E969FF1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Cơ điện tử </w:t>
            </w:r>
          </w:p>
        </w:tc>
        <w:tc>
          <w:tcPr>
            <w:tcW w:w="1701" w:type="dxa"/>
          </w:tcPr>
          <w:p w14:paraId="4382880A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01A9B6E9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42.578.000</w:t>
            </w:r>
          </w:p>
        </w:tc>
      </w:tr>
      <w:tr w:rsidR="005552D1" w:rsidRPr="005552D1" w14:paraId="60A4564E" w14:textId="77777777" w:rsidTr="000B75AB">
        <w:trPr>
          <w:trHeight w:val="109"/>
        </w:trPr>
        <w:tc>
          <w:tcPr>
            <w:tcW w:w="709" w:type="dxa"/>
          </w:tcPr>
          <w:p w14:paraId="7172774B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812" w:type="dxa"/>
          </w:tcPr>
          <w:p w14:paraId="4F5769D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Kỹ thuật sửa chữa lắp ráp máy tính </w:t>
            </w:r>
          </w:p>
        </w:tc>
        <w:tc>
          <w:tcPr>
            <w:tcW w:w="1701" w:type="dxa"/>
          </w:tcPr>
          <w:p w14:paraId="67841EAA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52995D7D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59.866.000</w:t>
            </w:r>
          </w:p>
        </w:tc>
      </w:tr>
      <w:tr w:rsidR="005552D1" w:rsidRPr="005552D1" w14:paraId="5FEC41FD" w14:textId="77777777" w:rsidTr="000B75AB">
        <w:trPr>
          <w:trHeight w:val="109"/>
        </w:trPr>
        <w:tc>
          <w:tcPr>
            <w:tcW w:w="709" w:type="dxa"/>
          </w:tcPr>
          <w:p w14:paraId="1B8FDCA2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812" w:type="dxa"/>
          </w:tcPr>
          <w:p w14:paraId="790FF4B6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Thú y </w:t>
            </w:r>
          </w:p>
        </w:tc>
        <w:tc>
          <w:tcPr>
            <w:tcW w:w="1701" w:type="dxa"/>
          </w:tcPr>
          <w:p w14:paraId="742BDD5B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51D7D3FC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63.241.000</w:t>
            </w:r>
          </w:p>
        </w:tc>
      </w:tr>
      <w:tr w:rsidR="005552D1" w:rsidRPr="005552D1" w14:paraId="3ED19BA7" w14:textId="77777777" w:rsidTr="000B75AB">
        <w:trPr>
          <w:trHeight w:val="109"/>
        </w:trPr>
        <w:tc>
          <w:tcPr>
            <w:tcW w:w="709" w:type="dxa"/>
          </w:tcPr>
          <w:p w14:paraId="05AC5FC7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812" w:type="dxa"/>
          </w:tcPr>
          <w:p w14:paraId="40E3191A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Chăm sóc sắc đẹp </w:t>
            </w:r>
          </w:p>
        </w:tc>
        <w:tc>
          <w:tcPr>
            <w:tcW w:w="1701" w:type="dxa"/>
          </w:tcPr>
          <w:p w14:paraId="6346E30B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Trung cấp</w:t>
            </w:r>
          </w:p>
        </w:tc>
        <w:tc>
          <w:tcPr>
            <w:tcW w:w="1701" w:type="dxa"/>
          </w:tcPr>
          <w:p w14:paraId="31810CB7" w14:textId="77777777" w:rsidR="005552D1" w:rsidRPr="005552D1" w:rsidRDefault="005552D1" w:rsidP="000B75AB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45.007.000</w:t>
            </w:r>
          </w:p>
        </w:tc>
      </w:tr>
      <w:tr w:rsidR="008B0874" w:rsidRPr="005552D1" w14:paraId="72D2303E" w14:textId="77777777" w:rsidTr="000B75AB">
        <w:trPr>
          <w:trHeight w:val="109"/>
        </w:trPr>
        <w:tc>
          <w:tcPr>
            <w:tcW w:w="709" w:type="dxa"/>
          </w:tcPr>
          <w:p w14:paraId="0A4D20F9" w14:textId="77777777" w:rsidR="008B0874" w:rsidRPr="005552D1" w:rsidRDefault="008B0874" w:rsidP="008B0874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bookmarkStart w:id="2" w:name="_Hlk204852195"/>
            <w:bookmarkStart w:id="3" w:name="_Hlk205153654"/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5812" w:type="dxa"/>
            <w:vAlign w:val="center"/>
          </w:tcPr>
          <w:p w14:paraId="4BF6B8FD" w14:textId="422470C4" w:rsidR="008B0874" w:rsidRPr="008B0874" w:rsidRDefault="008B0874" w:rsidP="008B0874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May công nghiệp</w:t>
            </w:r>
          </w:p>
        </w:tc>
        <w:tc>
          <w:tcPr>
            <w:tcW w:w="1701" w:type="dxa"/>
          </w:tcPr>
          <w:p w14:paraId="53239528" w14:textId="0B06DFD4" w:rsidR="008B0874" w:rsidRPr="008B0874" w:rsidRDefault="008B0874" w:rsidP="008B0874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  <w:vAlign w:val="center"/>
          </w:tcPr>
          <w:p w14:paraId="171DF1CE" w14:textId="21C58C94" w:rsidR="008B0874" w:rsidRPr="008B0874" w:rsidRDefault="008B0874" w:rsidP="008B0874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4.755.000</w:t>
            </w:r>
          </w:p>
        </w:tc>
      </w:tr>
      <w:bookmarkEnd w:id="2"/>
      <w:bookmarkEnd w:id="3"/>
      <w:tr w:rsidR="009F00B7" w:rsidRPr="005552D1" w14:paraId="7B88C2EB" w14:textId="77777777" w:rsidTr="00D65E6F">
        <w:trPr>
          <w:trHeight w:val="109"/>
        </w:trPr>
        <w:tc>
          <w:tcPr>
            <w:tcW w:w="709" w:type="dxa"/>
          </w:tcPr>
          <w:p w14:paraId="0491B483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812" w:type="dxa"/>
          </w:tcPr>
          <w:p w14:paraId="64C6ADF9" w14:textId="067C5F12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Cơ khí </w:t>
            </w:r>
          </w:p>
        </w:tc>
        <w:tc>
          <w:tcPr>
            <w:tcW w:w="1701" w:type="dxa"/>
          </w:tcPr>
          <w:p w14:paraId="350D25FD" w14:textId="6C57F9DF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54773067" w14:textId="0619D308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4.754.000</w:t>
            </w:r>
          </w:p>
        </w:tc>
      </w:tr>
      <w:tr w:rsidR="009F00B7" w:rsidRPr="005552D1" w14:paraId="4EABF63D" w14:textId="77777777" w:rsidTr="00D65E6F">
        <w:trPr>
          <w:trHeight w:val="109"/>
        </w:trPr>
        <w:tc>
          <w:tcPr>
            <w:tcW w:w="709" w:type="dxa"/>
          </w:tcPr>
          <w:p w14:paraId="48AAB9F7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5812" w:type="dxa"/>
          </w:tcPr>
          <w:p w14:paraId="58AD17AA" w14:textId="27C1867E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highlight w:val="yellow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Điện dân dụng </w:t>
            </w:r>
          </w:p>
        </w:tc>
        <w:tc>
          <w:tcPr>
            <w:tcW w:w="1701" w:type="dxa"/>
          </w:tcPr>
          <w:p w14:paraId="0371B3EC" w14:textId="4651462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highlight w:val="yellow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3C100C13" w14:textId="36FDDAE1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highlight w:val="yellow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4.759.000</w:t>
            </w:r>
          </w:p>
        </w:tc>
      </w:tr>
      <w:tr w:rsidR="009F00B7" w:rsidRPr="005552D1" w14:paraId="56008C5E" w14:textId="77777777" w:rsidTr="00D65E6F">
        <w:trPr>
          <w:trHeight w:val="109"/>
        </w:trPr>
        <w:tc>
          <w:tcPr>
            <w:tcW w:w="709" w:type="dxa"/>
          </w:tcPr>
          <w:p w14:paraId="36126AFC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5812" w:type="dxa"/>
          </w:tcPr>
          <w:p w14:paraId="7B9F23CE" w14:textId="43C2BBD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highlight w:val="yellow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Công nghệ thông tin (ƯDPM) </w:t>
            </w:r>
          </w:p>
        </w:tc>
        <w:tc>
          <w:tcPr>
            <w:tcW w:w="1701" w:type="dxa"/>
          </w:tcPr>
          <w:p w14:paraId="232D8302" w14:textId="20ADC3C3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highlight w:val="yellow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2407B03B" w14:textId="453BC557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highlight w:val="yellow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4.413.000</w:t>
            </w:r>
          </w:p>
        </w:tc>
      </w:tr>
      <w:tr w:rsidR="009F00B7" w:rsidRPr="005552D1" w14:paraId="4B0E93B1" w14:textId="77777777" w:rsidTr="00D65E6F">
        <w:trPr>
          <w:trHeight w:val="109"/>
        </w:trPr>
        <w:tc>
          <w:tcPr>
            <w:tcW w:w="709" w:type="dxa"/>
          </w:tcPr>
          <w:p w14:paraId="6E15D02E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5812" w:type="dxa"/>
          </w:tcPr>
          <w:p w14:paraId="55E07357" w14:textId="210E689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May thời trang </w:t>
            </w:r>
          </w:p>
        </w:tc>
        <w:tc>
          <w:tcPr>
            <w:tcW w:w="1701" w:type="dxa"/>
          </w:tcPr>
          <w:p w14:paraId="1EB5A98C" w14:textId="40CFDF85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3A362AA3" w14:textId="01BEC9A9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4.858.000</w:t>
            </w:r>
          </w:p>
        </w:tc>
      </w:tr>
      <w:tr w:rsidR="009F00B7" w:rsidRPr="005552D1" w14:paraId="64B43BAE" w14:textId="77777777" w:rsidTr="00D65E6F">
        <w:trPr>
          <w:trHeight w:val="109"/>
        </w:trPr>
        <w:tc>
          <w:tcPr>
            <w:tcW w:w="709" w:type="dxa"/>
          </w:tcPr>
          <w:p w14:paraId="0944DD66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5812" w:type="dxa"/>
          </w:tcPr>
          <w:p w14:paraId="31EE3B57" w14:textId="0F4B11CB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Điện tử </w:t>
            </w:r>
          </w:p>
        </w:tc>
        <w:tc>
          <w:tcPr>
            <w:tcW w:w="1701" w:type="dxa"/>
          </w:tcPr>
          <w:p w14:paraId="1B6755AB" w14:textId="4DF65178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664E4B86" w14:textId="7DA04653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4.978.000</w:t>
            </w:r>
          </w:p>
        </w:tc>
      </w:tr>
      <w:tr w:rsidR="009F00B7" w:rsidRPr="005552D1" w14:paraId="6F09FE3B" w14:textId="77777777" w:rsidTr="00D65E6F">
        <w:trPr>
          <w:trHeight w:val="109"/>
        </w:trPr>
        <w:tc>
          <w:tcPr>
            <w:tcW w:w="709" w:type="dxa"/>
          </w:tcPr>
          <w:p w14:paraId="7162608B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5812" w:type="dxa"/>
          </w:tcPr>
          <w:p w14:paraId="661EA8A2" w14:textId="08B6E746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Cơ khí sửa chữa máy nông nghiệp </w:t>
            </w:r>
          </w:p>
        </w:tc>
        <w:tc>
          <w:tcPr>
            <w:tcW w:w="1701" w:type="dxa"/>
          </w:tcPr>
          <w:p w14:paraId="41383DAC" w14:textId="6BD32B7D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25A2BBC3" w14:textId="1F384A0E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5.030.000</w:t>
            </w:r>
          </w:p>
        </w:tc>
      </w:tr>
      <w:tr w:rsidR="009F00B7" w:rsidRPr="005552D1" w14:paraId="4105AF49" w14:textId="77777777" w:rsidTr="00D65E6F">
        <w:trPr>
          <w:trHeight w:val="109"/>
        </w:trPr>
        <w:tc>
          <w:tcPr>
            <w:tcW w:w="709" w:type="dxa"/>
          </w:tcPr>
          <w:p w14:paraId="6D6B07D4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36</w:t>
            </w:r>
          </w:p>
        </w:tc>
        <w:tc>
          <w:tcPr>
            <w:tcW w:w="5812" w:type="dxa"/>
          </w:tcPr>
          <w:p w14:paraId="3E184D85" w14:textId="4D7DC770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Sửa chữa xe máy </w:t>
            </w:r>
          </w:p>
        </w:tc>
        <w:tc>
          <w:tcPr>
            <w:tcW w:w="1701" w:type="dxa"/>
          </w:tcPr>
          <w:p w14:paraId="4562CABF" w14:textId="6D58F10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7A08DCA5" w14:textId="08243FA4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5.351.000</w:t>
            </w:r>
          </w:p>
        </w:tc>
      </w:tr>
      <w:tr w:rsidR="009F00B7" w:rsidRPr="005552D1" w14:paraId="0F1CAB37" w14:textId="77777777" w:rsidTr="00D65E6F">
        <w:trPr>
          <w:trHeight w:val="109"/>
        </w:trPr>
        <w:tc>
          <w:tcPr>
            <w:tcW w:w="709" w:type="dxa"/>
          </w:tcPr>
          <w:p w14:paraId="12225B6A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5812" w:type="dxa"/>
          </w:tcPr>
          <w:p w14:paraId="4B19A775" w14:textId="71AA27CE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Sửa chữa máy nông nghiệp </w:t>
            </w:r>
          </w:p>
        </w:tc>
        <w:tc>
          <w:tcPr>
            <w:tcW w:w="1701" w:type="dxa"/>
          </w:tcPr>
          <w:p w14:paraId="323A04F4" w14:textId="27C5F0A4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76DCC91F" w14:textId="6FAD7F25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5.447.000</w:t>
            </w:r>
          </w:p>
        </w:tc>
      </w:tr>
      <w:tr w:rsidR="009F00B7" w:rsidRPr="005552D1" w14:paraId="56969D9B" w14:textId="77777777" w:rsidTr="00D65E6F">
        <w:trPr>
          <w:trHeight w:val="109"/>
        </w:trPr>
        <w:tc>
          <w:tcPr>
            <w:tcW w:w="709" w:type="dxa"/>
          </w:tcPr>
          <w:p w14:paraId="59E127AF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812" w:type="dxa"/>
          </w:tcPr>
          <w:p w14:paraId="2DBC4216" w14:textId="6DF397CA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Sửa chữa cơ khí </w:t>
            </w:r>
          </w:p>
        </w:tc>
        <w:tc>
          <w:tcPr>
            <w:tcW w:w="1701" w:type="dxa"/>
          </w:tcPr>
          <w:p w14:paraId="2A4013D8" w14:textId="35130935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774614BD" w14:textId="36551497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5.700.000</w:t>
            </w:r>
          </w:p>
        </w:tc>
      </w:tr>
      <w:tr w:rsidR="009F00B7" w:rsidRPr="005552D1" w14:paraId="3F5A48B4" w14:textId="77777777" w:rsidTr="00D65E6F">
        <w:trPr>
          <w:trHeight w:val="109"/>
        </w:trPr>
        <w:tc>
          <w:tcPr>
            <w:tcW w:w="709" w:type="dxa"/>
          </w:tcPr>
          <w:p w14:paraId="6B292264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812" w:type="dxa"/>
          </w:tcPr>
          <w:p w14:paraId="2419436D" w14:textId="7903B2A1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Nhân viên y tế thôn, bản </w:t>
            </w:r>
          </w:p>
        </w:tc>
        <w:tc>
          <w:tcPr>
            <w:tcW w:w="1701" w:type="dxa"/>
          </w:tcPr>
          <w:p w14:paraId="783C720E" w14:textId="1DE8B929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41F06B89" w14:textId="04141850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6.399.000</w:t>
            </w:r>
          </w:p>
        </w:tc>
      </w:tr>
      <w:tr w:rsidR="009F00B7" w:rsidRPr="005552D1" w14:paraId="5C888F52" w14:textId="77777777" w:rsidTr="00D65E6F">
        <w:trPr>
          <w:trHeight w:val="109"/>
        </w:trPr>
        <w:tc>
          <w:tcPr>
            <w:tcW w:w="709" w:type="dxa"/>
          </w:tcPr>
          <w:p w14:paraId="05A3E461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812" w:type="dxa"/>
          </w:tcPr>
          <w:p w14:paraId="7B7D1F8C" w14:textId="11F5744E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Chăm sóc người cao tuổi </w:t>
            </w:r>
          </w:p>
        </w:tc>
        <w:tc>
          <w:tcPr>
            <w:tcW w:w="1701" w:type="dxa"/>
          </w:tcPr>
          <w:p w14:paraId="0A30348D" w14:textId="107B9381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</w:tcPr>
          <w:p w14:paraId="765CADE8" w14:textId="6FD6740F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4.812.000</w:t>
            </w:r>
          </w:p>
        </w:tc>
      </w:tr>
      <w:tr w:rsidR="009F00B7" w:rsidRPr="005552D1" w14:paraId="5813EE01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284F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A51A3" w14:textId="112F4622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Xoa bóp </w:t>
            </w: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cổ truyền</w:t>
            </w: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CCA1" w14:textId="5DA2425E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Sơ cấp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2457" w14:textId="34D8FCF2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6.000.000</w:t>
            </w:r>
          </w:p>
        </w:tc>
      </w:tr>
      <w:tr w:rsidR="009F00B7" w:rsidRPr="005552D1" w14:paraId="10B6D356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E7262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6E128" w14:textId="036C9FDE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Trồng nấm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A747" w14:textId="793DB3DA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63047" w14:textId="4F29B8D7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3.752.000</w:t>
            </w:r>
          </w:p>
        </w:tc>
      </w:tr>
      <w:tr w:rsidR="009F00B7" w:rsidRPr="005552D1" w14:paraId="0F1F2FD3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3EEB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88B72" w14:textId="0EA4F9AF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Nuôi và phòng trị bệnh cho lợn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7899" w14:textId="6A0B5F6D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1336F" w14:textId="5158C2E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3.734.000</w:t>
            </w:r>
          </w:p>
        </w:tc>
      </w:tr>
      <w:tr w:rsidR="009F00B7" w:rsidRPr="005552D1" w14:paraId="74E6C568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7DDB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B09FC" w14:textId="553AA7E8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Nuôi cá nước ngọt trong ao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D0B4" w14:textId="464856C2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56028" w14:textId="60352465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3.801.000</w:t>
            </w:r>
          </w:p>
        </w:tc>
      </w:tr>
      <w:tr w:rsidR="009F00B7" w:rsidRPr="005552D1" w14:paraId="2B6DE2AD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0FAE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66B70" w14:textId="71C22150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Chăn nuôi - Thú 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0BE" w14:textId="3F84E61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F77" w14:textId="687C9750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3.826.000</w:t>
            </w:r>
          </w:p>
        </w:tc>
      </w:tr>
      <w:tr w:rsidR="009F00B7" w:rsidRPr="005552D1" w14:paraId="569595DE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DD466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A26D2" w14:textId="0EC5BB6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Sử dụng thuốc thú y trong chăn nuôi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0FE" w14:textId="52B3CC2A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8BDC8" w14:textId="56AC4E5C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4.424.000</w:t>
            </w:r>
          </w:p>
        </w:tc>
      </w:tr>
      <w:tr w:rsidR="009F00B7" w:rsidRPr="005552D1" w14:paraId="0F0243E4" w14:textId="77777777" w:rsidTr="00D6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35B5C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4BFF8" w14:textId="2B46F6DD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Quản lý và sử dụng thuốc bảo vệ thực vật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8E59" w14:textId="5C795526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2AC8C" w14:textId="35C47CFB" w:rsidR="009F00B7" w:rsidRPr="008B0874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strike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3.974.000</w:t>
            </w:r>
          </w:p>
        </w:tc>
      </w:tr>
      <w:tr w:rsidR="009F00B7" w:rsidRPr="005552D1" w14:paraId="661F6DB7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2AD0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E551D" w14:textId="4DFB6B6B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Trồng rau an toàn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146D" w14:textId="4154D79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059BD" w14:textId="6EDF8F06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4.287.000</w:t>
            </w:r>
          </w:p>
        </w:tc>
      </w:tr>
      <w:tr w:rsidR="009F00B7" w:rsidRPr="005552D1" w14:paraId="672BD934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0FF50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F873E" w14:textId="117ECAD9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Trồng cây hoa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0D92" w14:textId="4838AF70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96EC8" w14:textId="41AF35E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4.386.000</w:t>
            </w:r>
          </w:p>
        </w:tc>
      </w:tr>
      <w:tr w:rsidR="009F00B7" w:rsidRPr="005552D1" w14:paraId="1E881EB8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884F9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1F935" w14:textId="79B3AD11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Nuôi và phòng trị bệnh cho dê, thỏ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3B4D" w14:textId="7D035052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B2AA" w14:textId="032D5068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3.986.000</w:t>
            </w:r>
          </w:p>
        </w:tc>
      </w:tr>
      <w:tr w:rsidR="009F00B7" w:rsidRPr="005552D1" w14:paraId="3DAC73D1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2F2A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1528C" w14:textId="7C724792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Chăn nuôi gà đồi vườn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9B19" w14:textId="4730A92C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310E9" w14:textId="30D6D494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3.865.000</w:t>
            </w:r>
          </w:p>
        </w:tc>
      </w:tr>
      <w:tr w:rsidR="009F00B7" w:rsidRPr="005552D1" w14:paraId="4D4A88AB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E31B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55E8" w14:textId="3CA5F234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Nuôi và phòng trừ bệnh cho trâu, bò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699D" w14:textId="454996D2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89F0E" w14:textId="332BDFA4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4.420.000</w:t>
            </w:r>
          </w:p>
        </w:tc>
      </w:tr>
      <w:tr w:rsidR="009F00B7" w:rsidRPr="005552D1" w14:paraId="4BF09200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E4E2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E86FE" w14:textId="352F58E4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 xml:space="preserve">Nuôi và phòng trừ bệnh cho gia cầm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B6C1" w14:textId="7471F326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90D51" w14:textId="5289EE3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4.515.000</w:t>
            </w:r>
          </w:p>
        </w:tc>
      </w:tr>
      <w:tr w:rsidR="009F00B7" w:rsidRPr="005552D1" w14:paraId="35F0233E" w14:textId="77777777" w:rsidTr="000B7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DDEF7" w14:textId="77777777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FA92E" w14:textId="1084A619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Kỹ thuật trồng cây ăn quả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48CB" w14:textId="4BE4D90F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Dưới 3 tháng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499F" w14:textId="2567F555" w:rsidR="009F00B7" w:rsidRPr="005552D1" w:rsidRDefault="009F00B7" w:rsidP="009F00B7">
            <w:pPr>
              <w:tabs>
                <w:tab w:val="center" w:pos="1008"/>
                <w:tab w:val="center" w:pos="7137"/>
              </w:tabs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52D1">
              <w:rPr>
                <w:rFonts w:eastAsia="Calibri"/>
                <w:color w:val="000000" w:themeColor="text1"/>
                <w:sz w:val="26"/>
                <w:szCs w:val="26"/>
              </w:rPr>
              <w:t>4.296.000</w:t>
            </w:r>
          </w:p>
        </w:tc>
      </w:tr>
      <w:bookmarkEnd w:id="0"/>
    </w:tbl>
    <w:p w14:paraId="59201568" w14:textId="77777777" w:rsidR="005552D1" w:rsidRDefault="005552D1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45A88E59" w14:textId="77777777" w:rsidR="008B0874" w:rsidRDefault="008B0874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6982C790" w14:textId="77777777" w:rsidR="008B0874" w:rsidRDefault="008B0874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71ACD163" w14:textId="77777777" w:rsidR="008B0874" w:rsidRDefault="008B0874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05C32B2D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75E31FD3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78A2D994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06547177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1D7F230A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2EA5B823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EEFE3A4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0743F503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0FDA9F8E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7DFAEEBD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79C291A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196ADF0B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1758D52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210570D7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2B9B17A2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B69DD6B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10B5E891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1700BC76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922D434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640D3AE0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79CB98D6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00A4B7A2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1B68F9CD" w14:textId="77777777" w:rsidR="0059550A" w:rsidRDefault="0059550A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AE2E686" w14:textId="77777777" w:rsidR="008B0874" w:rsidRDefault="008B0874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54E99A45" w14:textId="77777777" w:rsidR="008B0874" w:rsidRDefault="008B0874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p w14:paraId="6D677DF9" w14:textId="77777777" w:rsidR="008B0874" w:rsidRDefault="008B0874" w:rsidP="005552D1">
      <w:pPr>
        <w:tabs>
          <w:tab w:val="center" w:pos="1008"/>
          <w:tab w:val="center" w:pos="7137"/>
        </w:tabs>
        <w:spacing w:after="0" w:line="259" w:lineRule="auto"/>
        <w:ind w:left="0" w:firstLine="0"/>
        <w:jc w:val="left"/>
        <w:rPr>
          <w:rFonts w:eastAsia="Calibri"/>
          <w:color w:val="000000" w:themeColor="text1"/>
          <w:sz w:val="22"/>
          <w:lang w:val="en-US"/>
        </w:rPr>
      </w:pPr>
    </w:p>
    <w:sectPr w:rsidR="008B0874" w:rsidSect="005552D1">
      <w:headerReference w:type="even" r:id="rId6"/>
      <w:headerReference w:type="default" r:id="rId7"/>
      <w:headerReference w:type="first" r:id="rId8"/>
      <w:pgSz w:w="11906" w:h="16841"/>
      <w:pgMar w:top="1134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0876" w14:textId="77777777" w:rsidR="00111AD3" w:rsidRDefault="00111AD3">
      <w:pPr>
        <w:spacing w:after="0" w:line="240" w:lineRule="auto"/>
      </w:pPr>
      <w:r>
        <w:separator/>
      </w:r>
    </w:p>
  </w:endnote>
  <w:endnote w:type="continuationSeparator" w:id="0">
    <w:p w14:paraId="4B83D85F" w14:textId="77777777" w:rsidR="00111AD3" w:rsidRDefault="0011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6843" w14:textId="77777777" w:rsidR="00111AD3" w:rsidRDefault="00111AD3">
      <w:pPr>
        <w:spacing w:after="0" w:line="240" w:lineRule="auto"/>
      </w:pPr>
      <w:r>
        <w:separator/>
      </w:r>
    </w:p>
  </w:footnote>
  <w:footnote w:type="continuationSeparator" w:id="0">
    <w:p w14:paraId="390406D1" w14:textId="77777777" w:rsidR="00111AD3" w:rsidRDefault="0011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7EC0" w14:textId="77777777" w:rsidR="00AE0301" w:rsidRDefault="00000000">
    <w:pPr>
      <w:spacing w:after="0" w:line="259" w:lineRule="auto"/>
      <w:ind w:left="4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96C3497" w14:textId="77777777" w:rsidR="00AE0301" w:rsidRDefault="00000000">
    <w:pPr>
      <w:spacing w:after="0" w:line="259" w:lineRule="auto"/>
      <w:ind w:left="492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5270" w14:textId="77777777" w:rsidR="00AE0301" w:rsidRDefault="00000000" w:rsidP="00755E25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55447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8E28720" w14:textId="77777777" w:rsidR="00AE0301" w:rsidRDefault="00000000">
    <w:pPr>
      <w:spacing w:after="0" w:line="259" w:lineRule="auto"/>
      <w:ind w:left="492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450E" w14:textId="77777777" w:rsidR="00AE0301" w:rsidRDefault="00AE0301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1"/>
    <w:rsid w:val="00111AD3"/>
    <w:rsid w:val="00265BED"/>
    <w:rsid w:val="00517B87"/>
    <w:rsid w:val="005552D1"/>
    <w:rsid w:val="0059550A"/>
    <w:rsid w:val="0084145D"/>
    <w:rsid w:val="008B0874"/>
    <w:rsid w:val="009F00B7"/>
    <w:rsid w:val="00AE0301"/>
    <w:rsid w:val="00D60BD4"/>
    <w:rsid w:val="00E0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CEC0"/>
  <w15:chartTrackingRefBased/>
  <w15:docId w15:val="{09453037-A47C-4196-BAFB-BE77F764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D1"/>
    <w:pPr>
      <w:spacing w:after="116" w:line="267" w:lineRule="auto"/>
      <w:ind w:left="422" w:firstLine="710"/>
      <w:jc w:val="both"/>
    </w:pPr>
    <w:rPr>
      <w:rFonts w:eastAsia="Times New Roman" w:cs="Times New Roman"/>
      <w:color w:val="000000"/>
      <w:kern w:val="0"/>
      <w:sz w:val="28"/>
      <w:szCs w:val="22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2D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2D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2D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2D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2D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2D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2D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2D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2D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2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2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2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2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2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2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2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2D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2D1"/>
    <w:pPr>
      <w:numPr>
        <w:ilvl w:val="1"/>
      </w:numPr>
      <w:spacing w:after="160" w:line="278" w:lineRule="auto"/>
      <w:ind w:left="422" w:firstLine="7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2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2D1"/>
    <w:pPr>
      <w:spacing w:before="160" w:after="160" w:line="278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2D1"/>
    <w:pPr>
      <w:spacing w:after="160" w:line="278" w:lineRule="auto"/>
      <w:ind w:left="720" w:firstLine="0"/>
      <w:contextualSpacing/>
      <w:jc w:val="left"/>
    </w:pPr>
    <w:rPr>
      <w:rFonts w:eastAsia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2025-08-13T08:16:00Z</cp:lastPrinted>
  <dcterms:created xsi:type="dcterms:W3CDTF">2025-08-14T08:42:00Z</dcterms:created>
  <dcterms:modified xsi:type="dcterms:W3CDTF">2025-08-14T08:47:00Z</dcterms:modified>
</cp:coreProperties>
</file>